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67" w:rsidRDefault="006B570D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>
        <w:rPr>
          <w:sz w:val="22"/>
        </w:rPr>
        <w:t xml:space="preserve">Pietro </w:t>
      </w:r>
      <w:proofErr w:type="spellStart"/>
      <w:r>
        <w:rPr>
          <w:sz w:val="22"/>
        </w:rPr>
        <w:t>Prini</w:t>
      </w:r>
      <w:proofErr w:type="spellEnd"/>
      <w:r>
        <w:rPr>
          <w:sz w:val="22"/>
        </w:rPr>
        <w:t xml:space="preserve">, </w:t>
      </w:r>
      <w:r w:rsidRPr="006B570D">
        <w:rPr>
          <w:i/>
          <w:sz w:val="22"/>
        </w:rPr>
        <w:t>Terra di Belgirate</w:t>
      </w:r>
      <w:r>
        <w:rPr>
          <w:sz w:val="22"/>
        </w:rPr>
        <w:t>, Grugliasco 2005, pp. 135/6</w:t>
      </w:r>
    </w:p>
    <w:p w:rsidR="006B570D" w:rsidRDefault="006B570D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</w:p>
    <w:p w:rsidR="002B1E67" w:rsidRPr="00403720" w:rsidRDefault="002B1E67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 w:rsidRPr="00403720">
        <w:rPr>
          <w:sz w:val="22"/>
        </w:rPr>
        <w:t xml:space="preserve">3. </w:t>
      </w:r>
      <w:r w:rsidRPr="00403720">
        <w:rPr>
          <w:caps/>
          <w:sz w:val="22"/>
        </w:rPr>
        <w:t>è</w:t>
      </w:r>
      <w:r w:rsidRPr="00403720">
        <w:rPr>
          <w:sz w:val="22"/>
        </w:rPr>
        <w:t xml:space="preserve"> stata pubblicata sulla Gazzetta Ufficiale la notizia della concessione da parte del Governo italiano, della medaglia d’oro al valor militare, conferita alla memoria di </w:t>
      </w:r>
      <w:proofErr w:type="spellStart"/>
      <w:r w:rsidRPr="00403720">
        <w:rPr>
          <w:sz w:val="22"/>
        </w:rPr>
        <w:t>Pore</w:t>
      </w:r>
      <w:proofErr w:type="spellEnd"/>
      <w:r w:rsidRPr="00403720">
        <w:rPr>
          <w:sz w:val="22"/>
        </w:rPr>
        <w:t xml:space="preserve"> </w:t>
      </w:r>
      <w:proofErr w:type="spellStart"/>
      <w:r w:rsidRPr="00403720">
        <w:rPr>
          <w:sz w:val="22"/>
        </w:rPr>
        <w:t>Musolishvili</w:t>
      </w:r>
      <w:proofErr w:type="spellEnd"/>
      <w:r w:rsidRPr="00403720">
        <w:rPr>
          <w:sz w:val="22"/>
        </w:rPr>
        <w:t xml:space="preserve">, partigiano sovietico caduto nel Novarese con la seguente motivazione: </w:t>
      </w:r>
    </w:p>
    <w:p w:rsidR="002B1E67" w:rsidRPr="00A21EB7" w:rsidRDefault="002B1E67" w:rsidP="002B1E67">
      <w:pPr>
        <w:widowControl w:val="0"/>
        <w:autoSpaceDE w:val="0"/>
        <w:autoSpaceDN w:val="0"/>
        <w:adjustRightInd w:val="0"/>
        <w:spacing w:before="120" w:after="120" w:line="223" w:lineRule="exact"/>
        <w:rPr>
          <w:sz w:val="20"/>
          <w:szCs w:val="20"/>
        </w:rPr>
      </w:pPr>
      <w:r w:rsidRPr="00A21EB7">
        <w:rPr>
          <w:sz w:val="20"/>
          <w:szCs w:val="20"/>
        </w:rPr>
        <w:t xml:space="preserve">«Sottufficiale delle truppe georgiane, disertava dall'esercito tedesco alla testa di una settantina di </w:t>
      </w:r>
      <w:proofErr w:type="gramStart"/>
      <w:r w:rsidRPr="00A21EB7">
        <w:rPr>
          <w:sz w:val="20"/>
          <w:szCs w:val="20"/>
        </w:rPr>
        <w:t>militari suoi</w:t>
      </w:r>
      <w:proofErr w:type="gramEnd"/>
      <w:r w:rsidRPr="00A21EB7">
        <w:rPr>
          <w:sz w:val="20"/>
          <w:szCs w:val="20"/>
        </w:rPr>
        <w:t xml:space="preserve"> connazionali al completo di armamento e di equipaggiamento ed entrava come partigiano combattente nelle formazioni italiane operanti in Lombardia [questa inesattezza è dovuta alla circostanza che il funzionario ministeriale estensore della motivazione è stato tratto in inganno dal fatto che le formazioni operanti in Valsesia e nel Novarese dipendevano direttamente da Milano pur essendo di stanza in Piemonte] distinguendosi per virtù militari e fede nella causa della libertà. Nel corso di una dura azione difensiva, accerchiato con il suo reparto, </w:t>
      </w:r>
      <w:proofErr w:type="gramStart"/>
      <w:r w:rsidRPr="00A21EB7">
        <w:rPr>
          <w:sz w:val="20"/>
          <w:szCs w:val="20"/>
        </w:rPr>
        <w:t>allorché</w:t>
      </w:r>
      <w:proofErr w:type="gramEnd"/>
      <w:r w:rsidRPr="00A21EB7">
        <w:rPr>
          <w:sz w:val="20"/>
          <w:szCs w:val="20"/>
        </w:rPr>
        <w:t xml:space="preserve"> il comandante del plotone, dopo lungo e sanguinoso combattimento ebbe esaurito totalmente le munizioni, stava per accedere all’ultima intimazione di resa del nemico che prometteva salva la vita a tutti a condizione che il comandante del reparto si consegnasse vivo, egli spontaneamente e con eroico gesto si sostituiva al suo superiore e si presentava all’avversario dichiarando di essere lui il comandante. Contemporaneamente, con mossa fulminea estraeva la pistola e si faceva esplodere alla tempia l’ultimo colpo gridando: “Viva </w:t>
      </w:r>
      <w:smartTag w:uri="urn:schemas-microsoft-com:office:smarttags" w:element="PersonName">
        <w:smartTagPr>
          <w:attr w:name="ProductID" w:val="la Russia"/>
        </w:smartTagPr>
        <w:r w:rsidRPr="00A21EB7">
          <w:rPr>
            <w:sz w:val="20"/>
            <w:szCs w:val="20"/>
          </w:rPr>
          <w:t>la Russia</w:t>
        </w:r>
      </w:smartTag>
      <w:r w:rsidRPr="00A21EB7">
        <w:rPr>
          <w:sz w:val="20"/>
          <w:szCs w:val="20"/>
        </w:rPr>
        <w:t xml:space="preserve">, viva l’Italia libera”. Fulgida figura di soldato, di combattente e di fratello d’arme, seppe fondere in un unico ideale </w:t>
      </w:r>
      <w:proofErr w:type="gramStart"/>
      <w:r w:rsidRPr="00A21EB7">
        <w:rPr>
          <w:sz w:val="20"/>
          <w:szCs w:val="20"/>
        </w:rPr>
        <w:t>al di sopra di</w:t>
      </w:r>
      <w:proofErr w:type="gramEnd"/>
      <w:r w:rsidRPr="00A21EB7">
        <w:rPr>
          <w:sz w:val="20"/>
          <w:szCs w:val="20"/>
        </w:rPr>
        <w:t xml:space="preserve"> ogni origine e di ogni frontiera l’amore per la sua Patria con la giusta causa degli uomini liberi. Mottarone-Lesa (Novara) 5 dicembre 1944</w:t>
      </w:r>
      <w:proofErr w:type="gramStart"/>
      <w:r w:rsidRPr="00A21EB7">
        <w:rPr>
          <w:sz w:val="20"/>
          <w:szCs w:val="20"/>
        </w:rPr>
        <w:t>»</w:t>
      </w:r>
      <w:proofErr w:type="gramEnd"/>
      <w:r w:rsidRPr="00A21EB7">
        <w:rPr>
          <w:sz w:val="20"/>
          <w:szCs w:val="20"/>
        </w:rPr>
        <w:t>.</w:t>
      </w:r>
    </w:p>
    <w:p w:rsidR="002B1E67" w:rsidRPr="00427315" w:rsidRDefault="002B1E67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 w:rsidRPr="00427315">
        <w:rPr>
          <w:sz w:val="22"/>
        </w:rPr>
        <w:t xml:space="preserve">¶In suo ricordo e di tutti i caduti della Resistenza fu </w:t>
      </w:r>
      <w:proofErr w:type="gramStart"/>
      <w:r w:rsidRPr="00427315">
        <w:rPr>
          <w:sz w:val="22"/>
        </w:rPr>
        <w:t>inaugurata</w:t>
      </w:r>
      <w:proofErr w:type="gramEnd"/>
      <w:r w:rsidRPr="00427315">
        <w:rPr>
          <w:sz w:val="22"/>
        </w:rPr>
        <w:t xml:space="preserve"> nella campagna belgiratese la “Baita della Libertà” il 20 settembre 1987.</w:t>
      </w:r>
    </w:p>
    <w:p w:rsidR="002B1E67" w:rsidRPr="00427315" w:rsidRDefault="002B1E67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 w:rsidRPr="00427315">
        <w:rPr>
          <w:sz w:val="22"/>
        </w:rPr>
        <w:t>¶</w:t>
      </w:r>
      <w:proofErr w:type="spellStart"/>
      <w:r w:rsidRPr="00427315">
        <w:rPr>
          <w:sz w:val="22"/>
        </w:rPr>
        <w:t>Pore</w:t>
      </w:r>
      <w:proofErr w:type="spellEnd"/>
      <w:r w:rsidRPr="00427315">
        <w:rPr>
          <w:sz w:val="22"/>
        </w:rPr>
        <w:t xml:space="preserve"> nacque a </w:t>
      </w:r>
      <w:proofErr w:type="spellStart"/>
      <w:r w:rsidRPr="00427315">
        <w:rPr>
          <w:sz w:val="22"/>
        </w:rPr>
        <w:t>Kvemo</w:t>
      </w:r>
      <w:proofErr w:type="spellEnd"/>
      <w:r w:rsidRPr="00427315">
        <w:rPr>
          <w:sz w:val="22"/>
        </w:rPr>
        <w:t xml:space="preserve"> </w:t>
      </w:r>
      <w:proofErr w:type="spellStart"/>
      <w:r w:rsidRPr="00427315">
        <w:rPr>
          <w:sz w:val="22"/>
        </w:rPr>
        <w:t>Machaani</w:t>
      </w:r>
      <w:proofErr w:type="spellEnd"/>
      <w:r w:rsidRPr="00427315">
        <w:rPr>
          <w:sz w:val="22"/>
        </w:rPr>
        <w:t xml:space="preserve"> (Georgia sovietica) nel 1919; figlio di contadini, continuò il lavoro della famiglia. Fece parte, dal 1939, dell’Armata Rossa, e </w:t>
      </w:r>
      <w:proofErr w:type="spellStart"/>
      <w:r w:rsidRPr="00427315">
        <w:rPr>
          <w:sz w:val="22"/>
        </w:rPr>
        <w:t>combattè</w:t>
      </w:r>
      <w:proofErr w:type="spellEnd"/>
      <w:r w:rsidRPr="00427315">
        <w:rPr>
          <w:sz w:val="22"/>
        </w:rPr>
        <w:t xml:space="preserve"> contro i Tedeschi sino al 1944; poi, catturato, </w:t>
      </w:r>
      <w:proofErr w:type="gramStart"/>
      <w:r w:rsidRPr="00427315">
        <w:rPr>
          <w:sz w:val="22"/>
        </w:rPr>
        <w:t>venne</w:t>
      </w:r>
      <w:proofErr w:type="gramEnd"/>
      <w:r w:rsidRPr="00427315">
        <w:rPr>
          <w:sz w:val="22"/>
        </w:rPr>
        <w:t xml:space="preserve"> incorporato in un reparto composto da ex prigionieri russi, e trasferito in Italia. I Tedeschi stavano concentrando le loro truppe nell’Italia centrale, per contrastare l’avanzata alleata; alle formazioni di ex prigionieri russi e cecoslovacchi </w:t>
      </w:r>
      <w:proofErr w:type="gramStart"/>
      <w:r w:rsidRPr="00427315">
        <w:rPr>
          <w:sz w:val="22"/>
        </w:rPr>
        <w:t>venivano</w:t>
      </w:r>
      <w:proofErr w:type="gramEnd"/>
      <w:r w:rsidRPr="00427315">
        <w:rPr>
          <w:sz w:val="22"/>
        </w:rPr>
        <w:t xml:space="preserve"> affidati compiti di presidio, di retrovia e controllo dell’attività partigiana. A </w:t>
      </w:r>
      <w:proofErr w:type="spellStart"/>
      <w:r w:rsidRPr="00427315">
        <w:rPr>
          <w:sz w:val="22"/>
        </w:rPr>
        <w:t>Musolishvili</w:t>
      </w:r>
      <w:proofErr w:type="spellEnd"/>
      <w:r w:rsidRPr="00427315">
        <w:rPr>
          <w:sz w:val="22"/>
        </w:rPr>
        <w:t xml:space="preserve">, che nell’Armata Rossa aveva raggiunto il grado di sottufficiale, </w:t>
      </w:r>
      <w:proofErr w:type="gramStart"/>
      <w:r w:rsidRPr="00427315">
        <w:rPr>
          <w:sz w:val="22"/>
        </w:rPr>
        <w:t>venne</w:t>
      </w:r>
      <w:proofErr w:type="gramEnd"/>
      <w:r w:rsidRPr="00427315">
        <w:rPr>
          <w:sz w:val="22"/>
        </w:rPr>
        <w:t xml:space="preserve"> affidato un plotone di Russi, di stanza nel presidio di Stresa.</w:t>
      </w:r>
    </w:p>
    <w:p w:rsidR="002B1E67" w:rsidRPr="00427315" w:rsidRDefault="002B1E67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 w:rsidRPr="00427315">
        <w:rPr>
          <w:sz w:val="22"/>
        </w:rPr>
        <w:t>¶Il 7 settembre 1944, preso contatto con la brigata ‘</w:t>
      </w:r>
      <w:proofErr w:type="spellStart"/>
      <w:r w:rsidRPr="00427315">
        <w:rPr>
          <w:sz w:val="22"/>
        </w:rPr>
        <w:t>Servadei</w:t>
      </w:r>
      <w:proofErr w:type="spellEnd"/>
      <w:r w:rsidRPr="00427315">
        <w:rPr>
          <w:sz w:val="22"/>
        </w:rPr>
        <w:t xml:space="preserve">’ che si trovava presso Invorio, </w:t>
      </w:r>
      <w:proofErr w:type="spellStart"/>
      <w:r w:rsidRPr="00427315">
        <w:rPr>
          <w:sz w:val="22"/>
        </w:rPr>
        <w:t>Pore</w:t>
      </w:r>
      <w:proofErr w:type="spellEnd"/>
      <w:r w:rsidRPr="00427315">
        <w:rPr>
          <w:sz w:val="22"/>
        </w:rPr>
        <w:t xml:space="preserve"> alla testa dei sovietici passava, armi e bagagli, tra i partigiani</w:t>
      </w:r>
      <w:r w:rsidRPr="00427315">
        <w:rPr>
          <w:sz w:val="22"/>
          <w:vertAlign w:val="superscript"/>
        </w:rPr>
        <w:t>4</w:t>
      </w:r>
      <w:r w:rsidRPr="00427315">
        <w:rPr>
          <w:sz w:val="22"/>
        </w:rPr>
        <w:t xml:space="preserve">. Alla fine di novembre i nazifascisti sferrarono un grande rastrellamento nella zona </w:t>
      </w:r>
      <w:proofErr w:type="gramStart"/>
      <w:r w:rsidRPr="00427315">
        <w:rPr>
          <w:sz w:val="22"/>
        </w:rPr>
        <w:t>del</w:t>
      </w:r>
      <w:proofErr w:type="gramEnd"/>
      <w:r w:rsidRPr="00427315">
        <w:rPr>
          <w:sz w:val="22"/>
        </w:rPr>
        <w:t xml:space="preserve"> Mottarone, e i partigiani, per sfuggire all’accerchiamento, si divisero in piccole squadre, con l’intenzione di filtrare attraverso le linee nemiche e riparare nelle valli ed in pianura. Il gruppo di cui faceva parte il Georgiano, e che comprendeva anche il comandante di battaglione ‘Edo’ (Del Gratta), fu segnalato però da una spia. All’alba del 3 dicembre, i Tedeschi circondavano la </w:t>
      </w:r>
      <w:proofErr w:type="gramStart"/>
      <w:r w:rsidRPr="00427315">
        <w:rPr>
          <w:sz w:val="22"/>
        </w:rPr>
        <w:t>baita dove</w:t>
      </w:r>
      <w:proofErr w:type="gramEnd"/>
      <w:r w:rsidRPr="00427315">
        <w:rPr>
          <w:sz w:val="22"/>
        </w:rPr>
        <w:t xml:space="preserve"> la squadra aveva passato la notte, e qui si compì il sacrificio di </w:t>
      </w:r>
      <w:proofErr w:type="spellStart"/>
      <w:r w:rsidRPr="00427315">
        <w:rPr>
          <w:sz w:val="22"/>
        </w:rPr>
        <w:t>Pore</w:t>
      </w:r>
      <w:proofErr w:type="spellEnd"/>
      <w:r w:rsidRPr="00427315">
        <w:rPr>
          <w:sz w:val="22"/>
        </w:rPr>
        <w:t>.</w:t>
      </w:r>
    </w:p>
    <w:p w:rsidR="002B1E67" w:rsidRDefault="002B1E67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 w:rsidRPr="00427315">
        <w:rPr>
          <w:sz w:val="22"/>
        </w:rPr>
        <w:t xml:space="preserve">¶La notizia del conferimento della medaglia d’oro alla memoria dell’eroico partigiano ha suscitato grande ammirazione fra tutti gli ex partigiani, che vedono in ciò un riconoscimento non solo del valore del </w:t>
      </w:r>
      <w:proofErr w:type="gramStart"/>
      <w:r w:rsidRPr="00427315">
        <w:rPr>
          <w:sz w:val="22"/>
        </w:rPr>
        <w:t>caduto</w:t>
      </w:r>
      <w:proofErr w:type="gramEnd"/>
      <w:r w:rsidRPr="00427315">
        <w:rPr>
          <w:sz w:val="22"/>
        </w:rPr>
        <w:t xml:space="preserve"> </w:t>
      </w:r>
      <w:proofErr w:type="gramStart"/>
      <w:r w:rsidRPr="00427315">
        <w:rPr>
          <w:sz w:val="22"/>
        </w:rPr>
        <w:t>georgiano</w:t>
      </w:r>
      <w:proofErr w:type="gramEnd"/>
      <w:r w:rsidRPr="00427315">
        <w:rPr>
          <w:sz w:val="22"/>
        </w:rPr>
        <w:t xml:space="preserve">, ma anche del carattere di concreta solidarietà internazionalista che </w:t>
      </w:r>
      <w:smartTag w:uri="urn:schemas-microsoft-com:office:smarttags" w:element="PersonName">
        <w:smartTagPr>
          <w:attr w:name="ProductID" w:val="la Resistenza"/>
        </w:smartTagPr>
        <w:r w:rsidRPr="00427315">
          <w:rPr>
            <w:sz w:val="22"/>
          </w:rPr>
          <w:t>la Resistenza</w:t>
        </w:r>
      </w:smartTag>
      <w:r w:rsidRPr="00427315">
        <w:rPr>
          <w:sz w:val="22"/>
        </w:rPr>
        <w:t xml:space="preserve"> aveva assunto. Per questo e per stringere anche con l’Unione Sovietica quei rapporti che gli antifascisti novaresi stavano costruendo con </w:t>
      </w:r>
      <w:smartTag w:uri="urn:schemas-microsoft-com:office:smarttags" w:element="PersonName">
        <w:smartTagPr>
          <w:attr w:name="ProductID" w:val="la Resistenza"/>
        </w:smartTagPr>
        <w:r w:rsidRPr="00427315">
          <w:rPr>
            <w:sz w:val="22"/>
          </w:rPr>
          <w:t>la Resistenza</w:t>
        </w:r>
      </w:smartTag>
      <w:r w:rsidRPr="00427315">
        <w:rPr>
          <w:sz w:val="22"/>
        </w:rPr>
        <w:t xml:space="preserve"> francese e jugoslava, si </w:t>
      </w:r>
      <w:proofErr w:type="gramStart"/>
      <w:r w:rsidRPr="00427315">
        <w:rPr>
          <w:sz w:val="22"/>
        </w:rPr>
        <w:t>era</w:t>
      </w:r>
      <w:proofErr w:type="gramEnd"/>
      <w:r w:rsidRPr="00427315">
        <w:rPr>
          <w:sz w:val="22"/>
        </w:rPr>
        <w:t xml:space="preserve"> pensato di organizzare una grande manifestazione per la consegna della medaglia ai famigliari del caduto e alle autorità consolari sovietiche</w:t>
      </w:r>
      <w:r w:rsidRPr="00427315">
        <w:rPr>
          <w:sz w:val="22"/>
          <w:vertAlign w:val="superscript"/>
        </w:rPr>
        <w:t>5</w:t>
      </w:r>
      <w:r w:rsidRPr="00427315">
        <w:rPr>
          <w:sz w:val="22"/>
        </w:rPr>
        <w:t xml:space="preserve">. </w:t>
      </w:r>
      <w:smartTag w:uri="urn:schemas-microsoft-com:office:smarttags" w:element="PersonName">
        <w:smartTagPr>
          <w:attr w:name="ProductID" w:val="La M.O"/>
        </w:smartTagPr>
        <w:r w:rsidRPr="00427315">
          <w:rPr>
            <w:sz w:val="22"/>
          </w:rPr>
          <w:t>La M.O</w:t>
        </w:r>
      </w:smartTag>
      <w:r w:rsidRPr="00427315">
        <w:rPr>
          <w:sz w:val="22"/>
        </w:rPr>
        <w:t xml:space="preserve">., rilasciata dal Presidente della repubblica, Giuseppe Saragat, </w:t>
      </w:r>
      <w:proofErr w:type="gramStart"/>
      <w:r w:rsidRPr="00427315">
        <w:rPr>
          <w:sz w:val="22"/>
        </w:rPr>
        <w:t>venne</w:t>
      </w:r>
      <w:proofErr w:type="gramEnd"/>
      <w:r w:rsidRPr="00427315">
        <w:rPr>
          <w:sz w:val="22"/>
        </w:rPr>
        <w:t xml:space="preserve"> consegnata ai famigliari da una delegazione di partigiani novaresi, guidati dal prof. Piero </w:t>
      </w:r>
      <w:proofErr w:type="spellStart"/>
      <w:r w:rsidRPr="00427315">
        <w:rPr>
          <w:sz w:val="22"/>
        </w:rPr>
        <w:t>Fornara</w:t>
      </w:r>
      <w:proofErr w:type="spellEnd"/>
      <w:r w:rsidRPr="00427315">
        <w:rPr>
          <w:sz w:val="22"/>
        </w:rPr>
        <w:t xml:space="preserve">, recatisi nel paese natio di </w:t>
      </w:r>
      <w:proofErr w:type="spellStart"/>
      <w:r w:rsidRPr="00427315">
        <w:rPr>
          <w:sz w:val="22"/>
        </w:rPr>
        <w:t>Musolishvili</w:t>
      </w:r>
      <w:proofErr w:type="spellEnd"/>
      <w:r w:rsidRPr="00427315">
        <w:rPr>
          <w:sz w:val="22"/>
        </w:rPr>
        <w:t xml:space="preserve">, in Georgia.  </w:t>
      </w:r>
    </w:p>
    <w:p w:rsidR="00F24A29" w:rsidRDefault="00F24A29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</w:p>
    <w:p w:rsidR="00F24A29" w:rsidRDefault="00F24A29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>
        <w:rPr>
          <w:sz w:val="22"/>
        </w:rPr>
        <w:t>Prof. Giorgio Pollini</w:t>
      </w:r>
    </w:p>
    <w:p w:rsidR="00F24A29" w:rsidRDefault="00F24A29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>
        <w:rPr>
          <w:sz w:val="22"/>
        </w:rPr>
        <w:t>Ex sindaco di Belgirate</w:t>
      </w:r>
    </w:p>
    <w:p w:rsidR="00F24A29" w:rsidRPr="00427315" w:rsidRDefault="00F24A29" w:rsidP="002B1E67">
      <w:pPr>
        <w:widowControl w:val="0"/>
        <w:autoSpaceDE w:val="0"/>
        <w:autoSpaceDN w:val="0"/>
        <w:adjustRightInd w:val="0"/>
        <w:spacing w:line="252" w:lineRule="exact"/>
        <w:rPr>
          <w:sz w:val="22"/>
        </w:rPr>
      </w:pPr>
      <w:r>
        <w:rPr>
          <w:sz w:val="22"/>
        </w:rPr>
        <w:t>Poli.fam@alice.it</w:t>
      </w:r>
      <w:bookmarkStart w:id="0" w:name="_GoBack"/>
      <w:bookmarkEnd w:id="0"/>
    </w:p>
    <w:sectPr w:rsidR="00F24A29" w:rsidRPr="00427315" w:rsidSect="000160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1DDB"/>
    <w:multiLevelType w:val="multilevel"/>
    <w:tmpl w:val="2E20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969D3"/>
    <w:multiLevelType w:val="multilevel"/>
    <w:tmpl w:val="1E26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079C6"/>
    <w:multiLevelType w:val="multilevel"/>
    <w:tmpl w:val="DBC6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089D"/>
    <w:rsid w:val="00016018"/>
    <w:rsid w:val="00071342"/>
    <w:rsid w:val="001932FF"/>
    <w:rsid w:val="002B1E67"/>
    <w:rsid w:val="004D089D"/>
    <w:rsid w:val="00647EF5"/>
    <w:rsid w:val="006B570D"/>
    <w:rsid w:val="007B7346"/>
    <w:rsid w:val="007E5B37"/>
    <w:rsid w:val="00F2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6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9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1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9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1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4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29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03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4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71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Grassi</dc:creator>
  <cp:keywords/>
  <dc:description/>
  <cp:lastModifiedBy>Vittorio Grassi</cp:lastModifiedBy>
  <cp:revision>8</cp:revision>
  <dcterms:created xsi:type="dcterms:W3CDTF">2017-09-10T07:27:00Z</dcterms:created>
  <dcterms:modified xsi:type="dcterms:W3CDTF">2017-09-10T07:45:00Z</dcterms:modified>
</cp:coreProperties>
</file>